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4FEC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C0A45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14:paraId="6302C484" w14:textId="61960BB2" w:rsidR="00D6750C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школьной библиотеки </w:t>
      </w:r>
    </w:p>
    <w:p w14:paraId="7C39F8C8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70A0206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«Основная средняя школа села Гордеевка»</w:t>
      </w:r>
    </w:p>
    <w:p w14:paraId="30DF2F21" w14:textId="544B8C3F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школьная библиотека работала по утверждённому плану. Всё содержание работы строилось согласно намеченным целям и задачам, проводилось обучение читателей пользоваться книгой и другими носителями информации. Оказывалась помощь в поиске, отбору и умению оценивать необходимую информацию, а также индивидуальная работа с учащимися.</w:t>
      </w:r>
    </w:p>
    <w:p w14:paraId="7D1FD1A3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школы находится вместе с книгохранилищем,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компьютер,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выхода в интернет нет.</w:t>
      </w:r>
    </w:p>
    <w:p w14:paraId="48BA5373" w14:textId="0FADD58E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находится в открытом доступе для читателей, имеется художественная и справочная литература.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(3741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экз.), периодические  издания  для учителей,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 и учебные 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экз.). </w:t>
      </w:r>
    </w:p>
    <w:p w14:paraId="2F2038B9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учёта библиотечного фонда ведётся следующая документация: нормативные правовые документы, книга суммарного учёта фонда библиотеки, инвентарные книги, журнал перерегистрации читателей, читательские формуляры, журнал регистрации периодических изданий и другие. Записи в документах производятся своевременно и аккуратно.</w:t>
      </w:r>
    </w:p>
    <w:p w14:paraId="022CD1CD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издания. Так же читатели пользуются библиографическим и справочно-информационным обслуживанием, принимают участие в массовых мероприятиях. В библиотеке систематически ведётся «Дневник работы», в котором учитываются сведения о количестве и составе читателей, об объёме выданных изданий.</w:t>
      </w:r>
    </w:p>
    <w:p w14:paraId="0C79489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заказ на учебники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год .В формировании заказа участвовали учителя, администрация школы. Обеспеченность учебников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составила 100%.</w:t>
      </w:r>
    </w:p>
    <w:p w14:paraId="23E39026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сохранности учебников, проводились беседы с читателями, проводились рейды по классам.</w:t>
      </w:r>
    </w:p>
    <w:p w14:paraId="6C1DB57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 из самых активных читателей являются учащиеся начальных классов. Они ходят в библиотеку не только за программной литературой, но и берут книги по своей инициативе. Очень любят младшие школьники  сказки ,энциклопедии о животном и растительном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классов посещают библиотеку меньше, в основном книги берут в соответствии с программой по литературе.</w:t>
      </w:r>
    </w:p>
    <w:p w14:paraId="4AC8A077" w14:textId="77777777" w:rsidR="00D6750C" w:rsidRPr="00A80CE1" w:rsidRDefault="00D6750C" w:rsidP="00D675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библиотечной статистики</w:t>
      </w:r>
    </w:p>
    <w:tbl>
      <w:tblPr>
        <w:tblW w:w="885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428"/>
        <w:gridCol w:w="1641"/>
        <w:gridCol w:w="1394"/>
        <w:gridCol w:w="1322"/>
        <w:gridCol w:w="1925"/>
      </w:tblGrid>
      <w:tr w:rsidR="00D6750C" w:rsidRPr="00A80CE1" w14:paraId="26C731E9" w14:textId="77777777" w:rsidTr="00574AE4">
        <w:trPr>
          <w:trHeight w:val="375"/>
        </w:trPr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0D6DE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FA9C3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читателей</w:t>
            </w:r>
          </w:p>
          <w:p w14:paraId="202070A3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DEC0B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записанных впервые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18C5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  <w:p w14:paraId="6AB40EF0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DF112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учителей и других </w:t>
            </w:r>
            <w:proofErr w:type="spellStart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</w:t>
            </w:r>
            <w:proofErr w:type="spellEnd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5F7E2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  <w:p w14:paraId="540389B8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D6750C" w:rsidRPr="00A80CE1" w14:paraId="404E2867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277D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CFFF3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3DCA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CDAC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640BD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52E1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</w:tr>
      <w:tr w:rsidR="00D6750C" w:rsidRPr="00A80CE1" w14:paraId="4AB6A83C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C6C6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64BC2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5234C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01EF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F1A4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EB65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</w:tr>
      <w:tr w:rsidR="00D6750C" w:rsidRPr="00A80CE1" w14:paraId="4E9E1896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0E435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F9A0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3B63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10E28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8C948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EA434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</w:tr>
    </w:tbl>
    <w:p w14:paraId="22220717" w14:textId="5BF047CB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можно отметить стабильность посещаемости, но уменьшение читаемости обучающихся, количества читателей. Уменьшение читаемости связано с актированными днями в зимний период,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тем, что нужную информацию или интересующую литературу проще найти в интернете.</w:t>
      </w:r>
    </w:p>
    <w:p w14:paraId="0E76B39B" w14:textId="77777777" w:rsidR="00D6750C" w:rsidRPr="00A80CE1" w:rsidRDefault="00D6750C" w:rsidP="00D67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месячникам, издаются тематические информационные листы:</w:t>
      </w: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6"/>
        <w:gridCol w:w="8364"/>
      </w:tblGrid>
      <w:tr w:rsidR="00D6750C" w:rsidRPr="00A80CE1" w14:paraId="7058C32A" w14:textId="77777777" w:rsidTr="00D6750C">
        <w:trPr>
          <w:trHeight w:val="165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0843" w14:textId="77777777" w:rsidR="00D6750C" w:rsidRPr="00A80CE1" w:rsidRDefault="00D6750C" w:rsidP="00574AE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AF311" w14:textId="08BCC5A3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Новинки лета</w:t>
            </w:r>
            <w:r w:rsidR="0037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(информационный стенд)</w:t>
            </w:r>
          </w:p>
          <w:p w14:paraId="0E3BAF6A" w14:textId="243D634B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Конституции РК</w:t>
            </w:r>
            <w:r w:rsidR="0037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(информационная доска)</w:t>
            </w:r>
          </w:p>
          <w:p w14:paraId="22C53FFD" w14:textId="03A5FDD6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языков народов Казахстана</w:t>
            </w:r>
            <w:r w:rsidR="0037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(внеклассное мероприятие)</w:t>
            </w:r>
          </w:p>
          <w:p w14:paraId="04349585" w14:textId="77777777" w:rsidR="00D6750C" w:rsidRPr="00A80CE1" w:rsidRDefault="00D6750C" w:rsidP="00574AE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50C" w:rsidRPr="00A80CE1" w14:paraId="7B278768" w14:textId="77777777" w:rsidTr="003772F2">
        <w:trPr>
          <w:trHeight w:val="2235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416C6" w14:textId="77777777" w:rsidR="00D6750C" w:rsidRPr="00A80CE1" w:rsidRDefault="00D6750C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A6ECB" w14:textId="38226E75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Первого Президента РК</w:t>
            </w:r>
            <w:r w:rsidR="0037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(информационный стенд)</w:t>
            </w:r>
          </w:p>
          <w:p w14:paraId="01E91274" w14:textId="4797DC3F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Независимости</w:t>
            </w:r>
            <w:r w:rsidR="0037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(информационная доска)</w:t>
            </w:r>
          </w:p>
          <w:p w14:paraId="6575A229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Противокоррупционные</w:t>
            </w:r>
            <w:proofErr w:type="spellEnd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информационные листы</w:t>
            </w:r>
          </w:p>
          <w:p w14:paraId="6CDAFDA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«Читающая семья»</w:t>
            </w:r>
          </w:p>
          <w:p w14:paraId="1C06FB20" w14:textId="77777777" w:rsidR="00D6750C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-Проект «Читающая школа»</w:t>
            </w:r>
          </w:p>
          <w:p w14:paraId="20FBE907" w14:textId="71F47E9C" w:rsidR="003772F2" w:rsidRPr="00A80CE1" w:rsidRDefault="003772F2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Стоп!СПИД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(информационная доска)</w:t>
            </w:r>
          </w:p>
        </w:tc>
      </w:tr>
      <w:tr w:rsidR="003772F2" w:rsidRPr="00A80CE1" w14:paraId="5F1E35EB" w14:textId="77777777" w:rsidTr="003772F2">
        <w:trPr>
          <w:trHeight w:val="465"/>
        </w:trPr>
        <w:tc>
          <w:tcPr>
            <w:tcW w:w="18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219C9" w14:textId="7E2D7D3D" w:rsidR="003772F2" w:rsidRPr="00A80CE1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EA5EB" w14:textId="77777777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-Обычаи и традиции русского народа (выставка)</w:t>
            </w:r>
          </w:p>
          <w:p w14:paraId="155B44F0" w14:textId="77777777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против коррупции!(просмотр видеоролика)</w:t>
            </w:r>
          </w:p>
          <w:p w14:paraId="65C0DEE0" w14:textId="7216031F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-Мы-за здоровый образ жизни!(информационная доска)</w:t>
            </w:r>
          </w:p>
          <w:p w14:paraId="5851E054" w14:textId="59FF85E0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-Безопасность в интернете (информационный стенд)</w:t>
            </w:r>
          </w:p>
          <w:p w14:paraId="685C7EE2" w14:textId="5C1C8051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дарения книг (акция)</w:t>
            </w:r>
          </w:p>
          <w:p w14:paraId="3957BA0E" w14:textId="050EDF86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-Наурыз-начало года (конкурс стихов, информационная доска)</w:t>
            </w:r>
          </w:p>
          <w:p w14:paraId="6E341533" w14:textId="25580D99" w:rsidR="003772F2" w:rsidRPr="00A80CE1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3772F2" w:rsidRPr="00A80CE1" w14:paraId="796CE0AB" w14:textId="77777777" w:rsidTr="003772F2">
        <w:trPr>
          <w:trHeight w:val="451"/>
        </w:trPr>
        <w:tc>
          <w:tcPr>
            <w:tcW w:w="18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513F8" w14:textId="6CAA4292" w:rsidR="003772F2" w:rsidRPr="00A80CE1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четверть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BEFD1" w14:textId="77777777" w:rsidR="003772F2" w:rsidRDefault="003772F2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14:paraId="73A139CD" w14:textId="77777777" w:rsidR="0064709B" w:rsidRDefault="0064709B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-Здоровый шаг в жизнь (акция)</w:t>
            </w:r>
          </w:p>
          <w:p w14:paraId="07485341" w14:textId="6E6C4D26" w:rsidR="0064709B" w:rsidRDefault="0064709B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-Единство-основа дружбы (информационная доска, книжная выставка)</w:t>
            </w:r>
          </w:p>
          <w:p w14:paraId="793D5091" w14:textId="77777777" w:rsidR="0064709B" w:rsidRDefault="0064709B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-Праздник со слезами на глазах(конкурс стихов, книжная выставка, информационная доска)</w:t>
            </w:r>
          </w:p>
          <w:p w14:paraId="5647B61F" w14:textId="77777777" w:rsidR="0064709B" w:rsidRDefault="0064709B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-Международный день семьи (фотоколлаж)</w:t>
            </w:r>
          </w:p>
          <w:p w14:paraId="195BFFB1" w14:textId="0C401F30" w:rsidR="002F5ECC" w:rsidRPr="00A80CE1" w:rsidRDefault="002F5ECC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-Национальный день книги</w:t>
            </w:r>
          </w:p>
        </w:tc>
      </w:tr>
    </w:tbl>
    <w:p w14:paraId="393AA19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6F029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индивидуального обслуживания: беседа при записи в библиотеку, беседа при выдаче изданий, беседа о прочитанном; анализ читательских формуляров. </w:t>
      </w:r>
    </w:p>
    <w:p w14:paraId="37480C7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</w:t>
      </w:r>
    </w:p>
    <w:p w14:paraId="62140F12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традиционно происходит знакомство со школьной библиотекой у учащихся первых классов. Учащиеся знакомятся с понятием “библиотека”, “библиотекарь”, “книжный фонд”, “читальный зал”. Этот урок проходит интересно, познавательно со стихами, загадками.</w:t>
      </w:r>
    </w:p>
    <w:p w14:paraId="40D1D89C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по списанию устаревшей учебной и художественной литературы.</w:t>
      </w:r>
    </w:p>
    <w:p w14:paraId="4D6FA28D" w14:textId="1747B58D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библиотечный фонд вносится в электронные каталоги.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посещаю Интернет-сайты о библиотеках и библиотечной деятельности, посещаю  семинаров ,помогающие в процессе самообразовании. Планирую пройти курсы повышения квалификации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0C135" w14:textId="1A746E25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7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работа проектов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«Читающая семья», «Читающая школа».</w:t>
      </w:r>
      <w:r w:rsidR="007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в чтении проявляется больше в период каникул.</w:t>
      </w:r>
    </w:p>
    <w:p w14:paraId="74A55E87" w14:textId="0E75350D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Выявлены основные проблемы, над которыми необходимо продолжить работу 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285DE1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Повышать читательскую активность.</w:t>
      </w:r>
    </w:p>
    <w:p w14:paraId="32A62587" w14:textId="77777777" w:rsidR="00D6750C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работу по обновлению фонда.</w:t>
      </w:r>
    </w:p>
    <w:p w14:paraId="093820F2" w14:textId="31A7E997" w:rsidR="0064709B" w:rsidRDefault="0064709B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3.Провести списание литературы.</w:t>
      </w:r>
    </w:p>
    <w:p w14:paraId="03BA3B98" w14:textId="4CE887C8" w:rsidR="0064709B" w:rsidRDefault="0064709B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4.Работать над повышением уровня самообразования.</w:t>
      </w:r>
    </w:p>
    <w:p w14:paraId="7FC44F14" w14:textId="24B78017" w:rsidR="00D6750C" w:rsidRPr="002F5ECC" w:rsidRDefault="007F4AC2" w:rsidP="002F5E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Хранительница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книг:Ерухина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Витальевна</w:t>
      </w:r>
    </w:p>
    <w:p w14:paraId="0DC223D1" w14:textId="77777777" w:rsidR="002F5ECC" w:rsidRDefault="002F5ECC" w:rsidP="002F5ECC">
      <w:pPr>
        <w:pStyle w:val="ac"/>
      </w:pPr>
      <w:r>
        <w:rPr>
          <w:noProof/>
        </w:rPr>
        <w:drawing>
          <wp:inline distT="0" distB="0" distL="0" distR="0" wp14:anchorId="6BE4CA30" wp14:editId="69172D23">
            <wp:extent cx="50673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569A" w14:textId="76C99E95" w:rsidR="00D6750C" w:rsidRDefault="002F5ECC" w:rsidP="00D6750C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F5ECC">
        <w:rPr>
          <w:sz w:val="28"/>
          <w:szCs w:val="28"/>
        </w:rPr>
        <w:t xml:space="preserve">             </w:t>
      </w:r>
      <w:r w:rsidRPr="002F5ECC">
        <w:rPr>
          <w:rFonts w:ascii="Times New Roman" w:hAnsi="Times New Roman" w:cs="Times New Roman"/>
          <w:sz w:val="28"/>
          <w:szCs w:val="28"/>
        </w:rPr>
        <w:t>Информационный стенд «Спасибо деду за Победу!»</w:t>
      </w:r>
    </w:p>
    <w:p w14:paraId="0A0280A1" w14:textId="77777777" w:rsidR="002F5ECC" w:rsidRPr="002F5ECC" w:rsidRDefault="002F5ECC" w:rsidP="00D6750C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14:paraId="5A5DF125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6CBC2CC8" w14:textId="77777777" w:rsidR="002F5ECC" w:rsidRDefault="002F5ECC" w:rsidP="002F5ECC">
      <w:pPr>
        <w:pStyle w:val="ac"/>
      </w:pPr>
      <w:r>
        <w:rPr>
          <w:noProof/>
        </w:rPr>
        <w:drawing>
          <wp:inline distT="0" distB="0" distL="0" distR="0" wp14:anchorId="0A0ED731" wp14:editId="14198B1B">
            <wp:extent cx="5343525" cy="39433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F4E7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5F13B765" w14:textId="07E471C4" w:rsidR="00BD0A7F" w:rsidRDefault="002F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ECC">
        <w:rPr>
          <w:rFonts w:ascii="Times New Roman" w:hAnsi="Times New Roman" w:cs="Times New Roman"/>
          <w:sz w:val="28"/>
          <w:szCs w:val="28"/>
        </w:rPr>
        <w:t>Информационный стенд «</w:t>
      </w:r>
      <w:r w:rsidRPr="002F5ECC">
        <w:rPr>
          <w:rFonts w:ascii="Times New Roman" w:hAnsi="Times New Roman" w:cs="Times New Roman"/>
          <w:sz w:val="28"/>
          <w:szCs w:val="28"/>
        </w:rPr>
        <w:t>Мы все такие разные,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CC">
        <w:rPr>
          <w:rFonts w:ascii="Times New Roman" w:hAnsi="Times New Roman" w:cs="Times New Roman"/>
          <w:sz w:val="28"/>
          <w:szCs w:val="28"/>
        </w:rPr>
        <w:t>но все равные!"</w:t>
      </w:r>
    </w:p>
    <w:p w14:paraId="4779A9A1" w14:textId="77777777" w:rsidR="002F5ECC" w:rsidRDefault="002F5ECC">
      <w:pPr>
        <w:rPr>
          <w:rFonts w:ascii="Times New Roman" w:hAnsi="Times New Roman" w:cs="Times New Roman"/>
          <w:sz w:val="28"/>
          <w:szCs w:val="28"/>
        </w:rPr>
      </w:pPr>
    </w:p>
    <w:p w14:paraId="6BBA94DF" w14:textId="77777777" w:rsidR="002F5ECC" w:rsidRPr="002F5ECC" w:rsidRDefault="002F5ECC" w:rsidP="002F5ECC">
      <w:pPr>
        <w:pStyle w:val="ac"/>
        <w:rPr>
          <w:sz w:val="28"/>
          <w:szCs w:val="28"/>
        </w:rPr>
      </w:pPr>
      <w:r w:rsidRPr="002F5ECC">
        <w:rPr>
          <w:noProof/>
          <w:sz w:val="28"/>
          <w:szCs w:val="28"/>
        </w:rPr>
        <w:lastRenderedPageBreak/>
        <w:drawing>
          <wp:inline distT="0" distB="0" distL="0" distR="0" wp14:anchorId="6FEE19A2" wp14:editId="5065B680">
            <wp:extent cx="4495800" cy="4114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B6DE" w14:textId="504B1474" w:rsidR="002F5ECC" w:rsidRDefault="002F5ECC" w:rsidP="002F5EC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5ECC">
        <w:rPr>
          <w:sz w:val="28"/>
          <w:szCs w:val="28"/>
        </w:rPr>
        <w:t xml:space="preserve">Книжная выставка к </w:t>
      </w:r>
      <w:r>
        <w:rPr>
          <w:sz w:val="28"/>
          <w:szCs w:val="28"/>
        </w:rPr>
        <w:t>Н</w:t>
      </w:r>
      <w:r w:rsidRPr="002F5ECC">
        <w:rPr>
          <w:sz w:val="28"/>
          <w:szCs w:val="28"/>
        </w:rPr>
        <w:t>ациональному дню книги</w:t>
      </w:r>
    </w:p>
    <w:p w14:paraId="2BF92802" w14:textId="77777777" w:rsidR="002F5ECC" w:rsidRPr="002F5ECC" w:rsidRDefault="002F5ECC" w:rsidP="002F5ECC">
      <w:pPr>
        <w:pStyle w:val="ac"/>
        <w:rPr>
          <w:sz w:val="28"/>
          <w:szCs w:val="28"/>
        </w:rPr>
      </w:pPr>
    </w:p>
    <w:p w14:paraId="28C4D50F" w14:textId="77777777" w:rsidR="002F5ECC" w:rsidRDefault="002F5ECC" w:rsidP="002F5ECC">
      <w:pPr>
        <w:pStyle w:val="ac"/>
      </w:pPr>
      <w:r>
        <w:rPr>
          <w:noProof/>
        </w:rPr>
        <w:drawing>
          <wp:inline distT="0" distB="0" distL="0" distR="0" wp14:anchorId="3EC26C1A" wp14:editId="19619A36">
            <wp:extent cx="4829175" cy="305752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C0A0" w14:textId="003C0392" w:rsidR="002F5ECC" w:rsidRDefault="002F5ECC" w:rsidP="002F5ECC">
      <w:pPr>
        <w:pStyle w:val="ac"/>
        <w:rPr>
          <w:sz w:val="28"/>
          <w:szCs w:val="28"/>
        </w:rPr>
      </w:pPr>
      <w:r w:rsidRPr="002F5ECC">
        <w:rPr>
          <w:sz w:val="28"/>
          <w:szCs w:val="28"/>
        </w:rPr>
        <w:t xml:space="preserve">   Книжная выставка «Герои русских и казахских народных сказок»</w:t>
      </w:r>
    </w:p>
    <w:p w14:paraId="0DB7F484" w14:textId="77777777" w:rsidR="002312BE" w:rsidRDefault="002312BE" w:rsidP="002F5ECC">
      <w:pPr>
        <w:pStyle w:val="ac"/>
        <w:rPr>
          <w:sz w:val="28"/>
          <w:szCs w:val="28"/>
        </w:rPr>
      </w:pPr>
    </w:p>
    <w:p w14:paraId="2D7EF9B9" w14:textId="77777777" w:rsidR="002312BE" w:rsidRDefault="002312BE" w:rsidP="002312BE">
      <w:pPr>
        <w:pStyle w:val="ac"/>
      </w:pPr>
      <w:r>
        <w:rPr>
          <w:noProof/>
        </w:rPr>
        <w:lastRenderedPageBreak/>
        <w:drawing>
          <wp:inline distT="0" distB="0" distL="0" distR="0" wp14:anchorId="7B3EE919" wp14:editId="204455FF">
            <wp:extent cx="5143500" cy="39243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6AC8" w14:textId="77777777" w:rsidR="002312BE" w:rsidRDefault="002312BE" w:rsidP="002F5ECC">
      <w:pPr>
        <w:pStyle w:val="ac"/>
        <w:rPr>
          <w:sz w:val="28"/>
          <w:szCs w:val="28"/>
        </w:rPr>
      </w:pPr>
      <w:r>
        <w:rPr>
          <w:sz w:val="28"/>
          <w:szCs w:val="28"/>
        </w:rPr>
        <w:t>Па</w:t>
      </w:r>
      <w:r w:rsidRPr="002312BE">
        <w:rPr>
          <w:sz w:val="28"/>
          <w:szCs w:val="28"/>
        </w:rPr>
        <w:t xml:space="preserve">триотический челлендж- просмотр видеороликов </w:t>
      </w:r>
    </w:p>
    <w:p w14:paraId="6709A44A" w14:textId="74D84A33" w:rsidR="002312BE" w:rsidRDefault="002312BE" w:rsidP="002F5ECC">
      <w:pPr>
        <w:pStyle w:val="ac"/>
        <w:rPr>
          <w:sz w:val="28"/>
          <w:szCs w:val="28"/>
        </w:rPr>
      </w:pPr>
      <w:r w:rsidRPr="002312BE">
        <w:rPr>
          <w:sz w:val="28"/>
          <w:szCs w:val="28"/>
        </w:rPr>
        <w:t>" Казахстан - наш общий дом".</w:t>
      </w:r>
    </w:p>
    <w:p w14:paraId="62F229ED" w14:textId="77777777" w:rsidR="002312BE" w:rsidRDefault="002312BE" w:rsidP="002F5ECC">
      <w:pPr>
        <w:pStyle w:val="ac"/>
        <w:rPr>
          <w:sz w:val="28"/>
          <w:szCs w:val="28"/>
        </w:rPr>
      </w:pPr>
    </w:p>
    <w:p w14:paraId="3C561C10" w14:textId="77777777" w:rsidR="002312BE" w:rsidRPr="002F5ECC" w:rsidRDefault="002312BE" w:rsidP="002F5ECC">
      <w:pPr>
        <w:pStyle w:val="ac"/>
        <w:rPr>
          <w:sz w:val="28"/>
          <w:szCs w:val="28"/>
        </w:rPr>
      </w:pPr>
    </w:p>
    <w:p w14:paraId="7DBAD67E" w14:textId="77777777" w:rsidR="002F5ECC" w:rsidRPr="002F5ECC" w:rsidRDefault="002F5ECC">
      <w:pPr>
        <w:rPr>
          <w:rFonts w:ascii="Times New Roman" w:hAnsi="Times New Roman" w:cs="Times New Roman"/>
          <w:sz w:val="28"/>
          <w:szCs w:val="28"/>
        </w:rPr>
      </w:pPr>
    </w:p>
    <w:sectPr w:rsidR="002F5ECC" w:rsidRPr="002F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739E2"/>
    <w:multiLevelType w:val="multilevel"/>
    <w:tmpl w:val="8B2A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3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E3"/>
    <w:rsid w:val="002312BE"/>
    <w:rsid w:val="002F5ECC"/>
    <w:rsid w:val="003772F2"/>
    <w:rsid w:val="004203BF"/>
    <w:rsid w:val="004F5C90"/>
    <w:rsid w:val="0064709B"/>
    <w:rsid w:val="006F5DE3"/>
    <w:rsid w:val="007F4AC2"/>
    <w:rsid w:val="008A06DD"/>
    <w:rsid w:val="00BD0A7F"/>
    <w:rsid w:val="00D6750C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ECD7"/>
  <w15:chartTrackingRefBased/>
  <w15:docId w15:val="{4F0F2F8F-D138-48E5-9363-ECCBEAF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0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D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DE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DE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DE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D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DE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F5DE3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cp:lastPrinted>2025-06-03T04:52:00Z</cp:lastPrinted>
  <dcterms:created xsi:type="dcterms:W3CDTF">2025-01-27T08:29:00Z</dcterms:created>
  <dcterms:modified xsi:type="dcterms:W3CDTF">2025-06-03T06:05:00Z</dcterms:modified>
</cp:coreProperties>
</file>